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72" w:rsidRPr="00BA6D5D" w:rsidRDefault="009F4572" w:rsidP="009F4572">
      <w:pPr>
        <w:spacing w:after="0" w:line="277" w:lineRule="auto"/>
        <w:ind w:left="-5" w:right="46"/>
        <w:jc w:val="left"/>
        <w:rPr>
          <w:b/>
        </w:rPr>
      </w:pPr>
      <w:r w:rsidRPr="00BA6D5D">
        <w:rPr>
          <w:b/>
        </w:rPr>
        <w:t xml:space="preserve">Принято на педагогическом совете </w:t>
      </w:r>
      <w:r>
        <w:rPr>
          <w:b/>
        </w:rPr>
        <w:t xml:space="preserve">Протокол № 2 </w:t>
      </w:r>
      <w:proofErr w:type="gramStart"/>
      <w:r w:rsidRPr="00BA6D5D">
        <w:rPr>
          <w:b/>
        </w:rPr>
        <w:t>от</w:t>
      </w:r>
      <w:proofErr w:type="gramEnd"/>
      <w:r w:rsidRPr="00BA6D5D">
        <w:rPr>
          <w:b/>
        </w:rPr>
        <w:t xml:space="preserve">                </w:t>
      </w:r>
    </w:p>
    <w:p w:rsidR="009F4572" w:rsidRPr="00BA6D5D" w:rsidRDefault="009F4572" w:rsidP="009F4572">
      <w:pPr>
        <w:spacing w:after="0" w:line="277" w:lineRule="auto"/>
        <w:ind w:left="-5" w:right="46"/>
        <w:jc w:val="left"/>
        <w:rPr>
          <w:b/>
        </w:rPr>
      </w:pPr>
      <w:r>
        <w:rPr>
          <w:b/>
        </w:rPr>
        <w:t xml:space="preserve">          </w:t>
      </w:r>
      <w:r w:rsidRPr="009F4572">
        <w:rPr>
          <w:u w:val="single"/>
        </w:rPr>
        <w:t>22.12.2023г.</w:t>
      </w:r>
      <w:r w:rsidRPr="00BA6D5D">
        <w:rPr>
          <w:b/>
        </w:rPr>
        <w:t xml:space="preserve">           </w:t>
      </w:r>
      <w:r>
        <w:rPr>
          <w:b/>
        </w:rPr>
        <w:t xml:space="preserve">   </w:t>
      </w:r>
      <w:r w:rsidRPr="00BA6D5D">
        <w:rPr>
          <w:b/>
        </w:rPr>
        <w:t xml:space="preserve">                </w:t>
      </w:r>
    </w:p>
    <w:p w:rsidR="009F4572" w:rsidRPr="00BA6D5D" w:rsidRDefault="009F4572" w:rsidP="009F4572">
      <w:pPr>
        <w:spacing w:after="0" w:line="259" w:lineRule="auto"/>
        <w:ind w:left="0" w:right="0" w:firstLine="0"/>
        <w:jc w:val="left"/>
        <w:rPr>
          <w:b/>
        </w:rPr>
      </w:pPr>
    </w:p>
    <w:p w:rsidR="009F4572" w:rsidRPr="00BA6D5D" w:rsidRDefault="009F4572" w:rsidP="009F4572">
      <w:pPr>
        <w:spacing w:after="16" w:line="259" w:lineRule="auto"/>
        <w:ind w:left="0" w:right="0" w:firstLine="0"/>
        <w:jc w:val="left"/>
        <w:rPr>
          <w:b/>
        </w:rPr>
      </w:pPr>
    </w:p>
    <w:p w:rsidR="009F4572" w:rsidRDefault="009F4572" w:rsidP="009F4572">
      <w:pPr>
        <w:pStyle w:val="a3"/>
        <w:rPr>
          <w:b/>
        </w:rPr>
      </w:pPr>
      <w:r>
        <w:rPr>
          <w:b/>
        </w:rPr>
        <w:lastRenderedPageBreak/>
        <w:t xml:space="preserve">                 </w:t>
      </w:r>
      <w:r w:rsidRPr="00BA6D5D">
        <w:rPr>
          <w:b/>
        </w:rPr>
        <w:t>Утверждено</w:t>
      </w:r>
      <w:r>
        <w:rPr>
          <w:b/>
        </w:rPr>
        <w:t>:</w:t>
      </w:r>
    </w:p>
    <w:p w:rsidR="009F4572" w:rsidRPr="00BA6D5D" w:rsidRDefault="009F4572" w:rsidP="009F4572">
      <w:pPr>
        <w:pStyle w:val="a3"/>
        <w:ind w:left="70" w:firstLine="0"/>
        <w:jc w:val="left"/>
        <w:rPr>
          <w:b/>
          <w:sz w:val="22"/>
        </w:rPr>
      </w:pPr>
      <w:r>
        <w:rPr>
          <w:b/>
          <w:sz w:val="22"/>
        </w:rPr>
        <w:t>Директор МКОУ «Огузерская</w:t>
      </w:r>
      <w:r w:rsidRPr="00BA6D5D">
        <w:rPr>
          <w:b/>
          <w:sz w:val="22"/>
        </w:rPr>
        <w:t xml:space="preserve">  СОШ»</w:t>
      </w:r>
    </w:p>
    <w:p w:rsidR="009F4572" w:rsidRPr="00BA6D5D" w:rsidRDefault="009F4572" w:rsidP="009F4572">
      <w:pPr>
        <w:spacing w:after="59" w:line="259" w:lineRule="auto"/>
        <w:ind w:left="227" w:right="359"/>
        <w:jc w:val="left"/>
        <w:rPr>
          <w:b/>
        </w:rPr>
      </w:pPr>
      <w:r>
        <w:rPr>
          <w:b/>
        </w:rPr>
        <w:t xml:space="preserve">   </w:t>
      </w:r>
      <w:r w:rsidRPr="00BA6D5D">
        <w:rPr>
          <w:b/>
        </w:rPr>
        <w:t xml:space="preserve"> </w:t>
      </w:r>
      <w:proofErr w:type="spellStart"/>
      <w:r>
        <w:rPr>
          <w:b/>
        </w:rPr>
        <w:t>Куртусунова</w:t>
      </w:r>
      <w:proofErr w:type="spellEnd"/>
      <w:r>
        <w:rPr>
          <w:b/>
        </w:rPr>
        <w:t xml:space="preserve"> Ю.К.</w:t>
      </w:r>
      <w:r w:rsidRPr="00BA6D5D">
        <w:rPr>
          <w:b/>
        </w:rPr>
        <w:t xml:space="preserve">_________ </w:t>
      </w:r>
      <w:r>
        <w:rPr>
          <w:b/>
        </w:rPr>
        <w:t xml:space="preserve">                                                                             </w:t>
      </w:r>
      <w:r w:rsidRPr="009F4572">
        <w:t xml:space="preserve">приказ </w:t>
      </w:r>
      <w:r w:rsidRPr="009F4572">
        <w:rPr>
          <w:u w:val="single"/>
        </w:rPr>
        <w:t xml:space="preserve">№ </w:t>
      </w:r>
      <w:r w:rsidRPr="009F4572">
        <w:rPr>
          <w:u w:val="single"/>
        </w:rPr>
        <w:t>98 от 22.12.2023г.</w:t>
      </w:r>
      <w:r w:rsidRPr="00BA6D5D">
        <w:rPr>
          <w:b/>
        </w:rPr>
        <w:t xml:space="preserve">           </w:t>
      </w:r>
    </w:p>
    <w:p w:rsidR="009F4572" w:rsidRPr="00BA6D5D" w:rsidRDefault="009F4572" w:rsidP="009F4572">
      <w:pPr>
        <w:pStyle w:val="a3"/>
        <w:jc w:val="left"/>
        <w:rPr>
          <w:b/>
        </w:rPr>
        <w:sectPr w:rsidR="009F4572" w:rsidRPr="00BA6D5D" w:rsidSect="00BA6D5D">
          <w:pgSz w:w="11906" w:h="16838"/>
          <w:pgMar w:top="720" w:right="720" w:bottom="720" w:left="720" w:header="720" w:footer="720" w:gutter="0"/>
          <w:cols w:num="2" w:space="720" w:equalWidth="0">
            <w:col w:w="3250" w:space="2920"/>
            <w:col w:w="4295"/>
          </w:cols>
          <w:docGrid w:linePitch="326"/>
        </w:sectPr>
      </w:pPr>
    </w:p>
    <w:p w:rsidR="009F4572" w:rsidRDefault="009F4572" w:rsidP="009F4572">
      <w:pPr>
        <w:spacing w:after="59" w:line="259" w:lineRule="auto"/>
        <w:ind w:left="227" w:right="359"/>
        <w:jc w:val="center"/>
        <w:rPr>
          <w:b/>
        </w:rPr>
      </w:pPr>
      <w:bookmarkStart w:id="0" w:name="_GoBack"/>
      <w:bookmarkEnd w:id="0"/>
    </w:p>
    <w:p w:rsidR="009F4572" w:rsidRDefault="009F4572" w:rsidP="009F4572">
      <w:pPr>
        <w:spacing w:after="59" w:line="259" w:lineRule="auto"/>
        <w:ind w:left="227" w:right="359"/>
        <w:jc w:val="center"/>
        <w:rPr>
          <w:b/>
        </w:rPr>
      </w:pPr>
    </w:p>
    <w:p w:rsidR="009F4572" w:rsidRPr="00BA6D5D" w:rsidRDefault="009F4572" w:rsidP="009F4572">
      <w:pPr>
        <w:spacing w:after="59" w:line="259" w:lineRule="auto"/>
        <w:ind w:left="227" w:right="359"/>
        <w:jc w:val="center"/>
        <w:rPr>
          <w:sz w:val="40"/>
        </w:rPr>
      </w:pPr>
      <w:r w:rsidRPr="00BA6D5D">
        <w:rPr>
          <w:b/>
          <w:sz w:val="40"/>
        </w:rPr>
        <w:t xml:space="preserve">Положение </w:t>
      </w:r>
    </w:p>
    <w:p w:rsidR="009F4572" w:rsidRPr="00BA6D5D" w:rsidRDefault="009F4572" w:rsidP="009F4572">
      <w:pPr>
        <w:pStyle w:val="a3"/>
        <w:rPr>
          <w:b/>
        </w:rPr>
      </w:pPr>
      <w:r>
        <w:rPr>
          <w:b/>
        </w:rPr>
        <w:t xml:space="preserve">                                      </w:t>
      </w:r>
      <w:r w:rsidRPr="00BA6D5D">
        <w:rPr>
          <w:b/>
        </w:rPr>
        <w:t xml:space="preserve">о школьном  музее «История  родного края </w:t>
      </w:r>
      <w:r>
        <w:rPr>
          <w:b/>
        </w:rPr>
        <w:t>»</w:t>
      </w:r>
    </w:p>
    <w:p w:rsidR="009F4572" w:rsidRPr="00BA6D5D" w:rsidRDefault="009F4572" w:rsidP="009F4572">
      <w:pPr>
        <w:pStyle w:val="a3"/>
        <w:rPr>
          <w:b/>
          <w:sz w:val="28"/>
        </w:rPr>
      </w:pPr>
      <w:r w:rsidRPr="00BA6D5D">
        <w:rPr>
          <w:b/>
        </w:rPr>
        <w:t xml:space="preserve">                                </w:t>
      </w:r>
      <w:r>
        <w:rPr>
          <w:b/>
        </w:rPr>
        <w:t xml:space="preserve">             </w:t>
      </w:r>
      <w:r w:rsidRPr="00BA6D5D">
        <w:rPr>
          <w:b/>
        </w:rPr>
        <w:t xml:space="preserve">   </w:t>
      </w:r>
      <w:r>
        <w:rPr>
          <w:b/>
          <w:sz w:val="28"/>
        </w:rPr>
        <w:t>МКОУ «Огузерская</w:t>
      </w:r>
      <w:r w:rsidRPr="00BA6D5D">
        <w:rPr>
          <w:b/>
          <w:sz w:val="28"/>
        </w:rPr>
        <w:t xml:space="preserve"> СОШ»</w:t>
      </w:r>
    </w:p>
    <w:p w:rsidR="009F4572" w:rsidRDefault="009F4572" w:rsidP="009F4572">
      <w:pPr>
        <w:spacing w:after="69" w:line="259" w:lineRule="auto"/>
        <w:ind w:left="0" w:right="0" w:firstLine="0"/>
        <w:jc w:val="left"/>
      </w:pPr>
    </w:p>
    <w:p w:rsidR="009F4572" w:rsidRDefault="009F4572" w:rsidP="009F4572">
      <w:pPr>
        <w:numPr>
          <w:ilvl w:val="0"/>
          <w:numId w:val="1"/>
        </w:numPr>
        <w:spacing w:after="59" w:line="259" w:lineRule="auto"/>
        <w:ind w:right="0" w:hanging="360"/>
        <w:jc w:val="center"/>
      </w:pPr>
      <w:r>
        <w:rPr>
          <w:b/>
        </w:rPr>
        <w:t xml:space="preserve">Общие положения </w:t>
      </w:r>
    </w:p>
    <w:p w:rsidR="009F4572" w:rsidRDefault="009F4572" w:rsidP="009F4572">
      <w:pPr>
        <w:tabs>
          <w:tab w:val="center" w:pos="3381"/>
        </w:tabs>
        <w:ind w:left="-15" w:right="0" w:firstLine="0"/>
        <w:jc w:val="left"/>
      </w:pPr>
      <w:r>
        <w:t>1.1.</w:t>
      </w:r>
      <w:r>
        <w:rPr>
          <w:rFonts w:ascii="Arial" w:eastAsia="Arial" w:hAnsi="Arial" w:cs="Arial"/>
        </w:rPr>
        <w:tab/>
      </w:r>
      <w:r>
        <w:t xml:space="preserve">Настоящее Положение разработано в соответствии: </w:t>
      </w:r>
    </w:p>
    <w:p w:rsidR="009F4572" w:rsidRDefault="009F4572" w:rsidP="009F4572">
      <w:pPr>
        <w:numPr>
          <w:ilvl w:val="0"/>
          <w:numId w:val="2"/>
        </w:numPr>
        <w:ind w:right="131" w:hanging="360"/>
      </w:pPr>
      <w:r>
        <w:t xml:space="preserve">с Федеральным Законом от 21.12.2012 №273-ФЗ «Об образовании в Российской Федерации»; </w:t>
      </w:r>
    </w:p>
    <w:p w:rsidR="009F4572" w:rsidRDefault="009F4572" w:rsidP="009F4572">
      <w:pPr>
        <w:numPr>
          <w:ilvl w:val="0"/>
          <w:numId w:val="2"/>
        </w:numPr>
        <w:ind w:right="131" w:hanging="360"/>
      </w:pPr>
      <w:r>
        <w:t xml:space="preserve">Федеральным законом «54-ФЗ «О музейном фонде Российской Федерации и музеях в Российской Федерации»; </w:t>
      </w:r>
    </w:p>
    <w:p w:rsidR="009F4572" w:rsidRDefault="009F4572" w:rsidP="009F4572">
      <w:pPr>
        <w:numPr>
          <w:ilvl w:val="0"/>
          <w:numId w:val="2"/>
        </w:numPr>
        <w:ind w:right="131" w:hanging="360"/>
      </w:pPr>
      <w:r>
        <w:t xml:space="preserve">письмом МО и Н РФ №28-51- 181/16 от 12.03.2—3г. «О деятельности музеев образовательных учреждений». </w:t>
      </w:r>
    </w:p>
    <w:p w:rsidR="009F4572" w:rsidRDefault="009F4572" w:rsidP="009F4572">
      <w:pPr>
        <w:spacing w:after="20"/>
        <w:ind w:left="-5" w:right="131"/>
      </w:pPr>
      <w:r>
        <w:t>1.2. Профиль музея – военно-патриотический. Основной темой поисково-исследовательской работы является сбор материалов по истории Великой Отечественной войны (ход боевых операций, история войны в лицах) и применение полученных материалов в учебной и воспитательной работе  (проведение патриотических экскурсий, краеведческих экспедиций, участие в научных и творческих конкурсах гражданско-патриотической направленности). Школьный музей отличается от различного рода выставок, экспозиций, уголков, организуемых в школах.</w:t>
      </w:r>
    </w:p>
    <w:p w:rsidR="009F4572" w:rsidRDefault="009F4572" w:rsidP="009F4572">
      <w:pPr>
        <w:spacing w:after="60" w:line="259" w:lineRule="auto"/>
        <w:ind w:left="0" w:right="0" w:firstLine="0"/>
        <w:jc w:val="left"/>
      </w:pPr>
    </w:p>
    <w:p w:rsidR="009F4572" w:rsidRDefault="009F4572" w:rsidP="009F4572">
      <w:pPr>
        <w:spacing w:after="59" w:line="259" w:lineRule="auto"/>
        <w:ind w:left="227" w:right="360"/>
        <w:jc w:val="center"/>
      </w:pPr>
      <w:r>
        <w:rPr>
          <w:b/>
        </w:rPr>
        <w:t xml:space="preserve">2. Цель и задачи </w:t>
      </w:r>
    </w:p>
    <w:p w:rsidR="009F4572" w:rsidRDefault="009F4572" w:rsidP="009F4572">
      <w:pPr>
        <w:numPr>
          <w:ilvl w:val="1"/>
          <w:numId w:val="6"/>
        </w:numPr>
        <w:ind w:right="66" w:hanging="360"/>
        <w:jc w:val="left"/>
      </w:pPr>
      <w:r>
        <w:t xml:space="preserve">Музей создан  </w:t>
      </w:r>
      <w:r>
        <w:rPr>
          <w:i/>
        </w:rPr>
        <w:t xml:space="preserve">в </w:t>
      </w:r>
      <w:proofErr w:type="spellStart"/>
      <w:r>
        <w:rPr>
          <w:i/>
        </w:rPr>
        <w:t>целях</w:t>
      </w:r>
      <w:r>
        <w:t>воспитания</w:t>
      </w:r>
      <w:proofErr w:type="spellEnd"/>
      <w:r>
        <w:t xml:space="preserve"> гражданственности, патриотизма учащихся, воспитания чувства ответственного отношения к подвигу советского народа и сохранения исторической памяти о родном селе</w:t>
      </w:r>
      <w:proofErr w:type="gramStart"/>
      <w:r>
        <w:t xml:space="preserve"> ,</w:t>
      </w:r>
      <w:proofErr w:type="gramEnd"/>
      <w:r>
        <w:t xml:space="preserve"> формирования социально-активной личности, расширения знаний по истории и культуре родного края, формирования навыков поисковой  работы. </w:t>
      </w:r>
    </w:p>
    <w:p w:rsidR="009F4572" w:rsidRDefault="009F4572" w:rsidP="009F4572">
      <w:pPr>
        <w:numPr>
          <w:ilvl w:val="1"/>
          <w:numId w:val="6"/>
        </w:numPr>
        <w:spacing w:after="65" w:line="259" w:lineRule="auto"/>
        <w:ind w:right="66" w:hanging="360"/>
        <w:jc w:val="left"/>
      </w:pPr>
      <w:r>
        <w:rPr>
          <w:i/>
        </w:rPr>
        <w:t>Задачами музея являются</w:t>
      </w:r>
      <w:r>
        <w:rPr>
          <w:b/>
        </w:rPr>
        <w:t>:</w:t>
      </w:r>
    </w:p>
    <w:p w:rsidR="009F4572" w:rsidRDefault="009F4572" w:rsidP="009F4572">
      <w:pPr>
        <w:numPr>
          <w:ilvl w:val="2"/>
          <w:numId w:val="8"/>
        </w:numPr>
        <w:ind w:right="131" w:hanging="360"/>
      </w:pPr>
      <w:r>
        <w:t xml:space="preserve">Интеграция основного и дополнительного образования детей, сближение         процессов воспитания, обучения и развития.  </w:t>
      </w:r>
    </w:p>
    <w:p w:rsidR="009F4572" w:rsidRDefault="009F4572" w:rsidP="009F4572">
      <w:pPr>
        <w:numPr>
          <w:ilvl w:val="2"/>
          <w:numId w:val="8"/>
        </w:numPr>
        <w:ind w:right="131" w:hanging="360"/>
      </w:pPr>
      <w:r>
        <w:t xml:space="preserve">Воспитание музейной культуры как части общей культуры человека.  </w:t>
      </w:r>
    </w:p>
    <w:p w:rsidR="009F4572" w:rsidRDefault="009F4572" w:rsidP="009F4572">
      <w:pPr>
        <w:numPr>
          <w:ilvl w:val="2"/>
          <w:numId w:val="8"/>
        </w:numPr>
        <w:ind w:right="131" w:hanging="360"/>
      </w:pPr>
      <w:r>
        <w:t xml:space="preserve">Воспитание у обучающихся нравственности, гуманизма, гражданственности, культуры межличностных отношений, активной жизненной позиции, патриотизма, уважения к историческому прошлому своего народа, ответственности за судьбу родного края и страны.  </w:t>
      </w:r>
    </w:p>
    <w:p w:rsidR="009F4572" w:rsidRDefault="009F4572" w:rsidP="009F4572">
      <w:pPr>
        <w:numPr>
          <w:ilvl w:val="2"/>
          <w:numId w:val="8"/>
        </w:numPr>
        <w:ind w:right="131" w:hanging="360"/>
      </w:pPr>
      <w:r>
        <w:t xml:space="preserve">Развитие у </w:t>
      </w:r>
      <w:proofErr w:type="gramStart"/>
      <w:r>
        <w:t>обучающихся</w:t>
      </w:r>
      <w:proofErr w:type="gramEnd"/>
      <w:r>
        <w:t xml:space="preserve"> самостоятельности в процессе научно-исследовательской деятельности. </w:t>
      </w:r>
    </w:p>
    <w:p w:rsidR="009F4572" w:rsidRDefault="009F4572" w:rsidP="009F4572">
      <w:pPr>
        <w:numPr>
          <w:ilvl w:val="2"/>
          <w:numId w:val="8"/>
        </w:numPr>
        <w:ind w:right="131" w:hanging="360"/>
      </w:pPr>
      <w:r>
        <w:t xml:space="preserve">Развитие творческих способностей  </w:t>
      </w:r>
      <w:proofErr w:type="spellStart"/>
      <w:r>
        <w:t>черездифференцированный</w:t>
      </w:r>
      <w:proofErr w:type="spellEnd"/>
      <w:r>
        <w:t xml:space="preserve"> подход </w:t>
      </w:r>
      <w:r>
        <w:tab/>
        <w:t xml:space="preserve">к </w:t>
      </w:r>
      <w:proofErr w:type="gramStart"/>
      <w:r>
        <w:t>обучающимся</w:t>
      </w:r>
      <w:proofErr w:type="gramEnd"/>
      <w:r>
        <w:t xml:space="preserve">.  </w:t>
      </w:r>
    </w:p>
    <w:p w:rsidR="009F4572" w:rsidRDefault="009F4572" w:rsidP="009F4572">
      <w:pPr>
        <w:spacing w:after="11"/>
        <w:ind w:right="131"/>
      </w:pPr>
    </w:p>
    <w:p w:rsidR="009F4572" w:rsidRDefault="009F4572" w:rsidP="009F4572">
      <w:pPr>
        <w:spacing w:after="0" w:line="259" w:lineRule="auto"/>
        <w:ind w:left="720" w:right="0" w:firstLine="0"/>
        <w:jc w:val="left"/>
      </w:pPr>
    </w:p>
    <w:p w:rsidR="009F4572" w:rsidRDefault="009F4572" w:rsidP="009F4572">
      <w:pPr>
        <w:spacing w:after="58" w:line="259" w:lineRule="auto"/>
        <w:ind w:left="720" w:right="0" w:firstLine="0"/>
        <w:jc w:val="left"/>
      </w:pPr>
    </w:p>
    <w:p w:rsidR="009F4572" w:rsidRDefault="009F4572" w:rsidP="009F4572">
      <w:pPr>
        <w:numPr>
          <w:ilvl w:val="4"/>
          <w:numId w:val="3"/>
        </w:numPr>
        <w:spacing w:after="17" w:line="259" w:lineRule="auto"/>
        <w:ind w:right="181" w:hanging="300"/>
        <w:jc w:val="left"/>
      </w:pPr>
      <w:r>
        <w:rPr>
          <w:b/>
        </w:rPr>
        <w:t xml:space="preserve">Статус школьного музея </w:t>
      </w:r>
    </w:p>
    <w:p w:rsidR="009F4572" w:rsidRDefault="009F4572" w:rsidP="009F4572">
      <w:pPr>
        <w:spacing w:after="59" w:line="259" w:lineRule="auto"/>
        <w:ind w:left="2400" w:right="0" w:firstLine="0"/>
        <w:jc w:val="left"/>
      </w:pPr>
    </w:p>
    <w:p w:rsidR="009F4572" w:rsidRDefault="009F4572" w:rsidP="009F4572">
      <w:pPr>
        <w:spacing w:after="14"/>
        <w:ind w:left="-5" w:right="131"/>
      </w:pPr>
      <w:r>
        <w:t xml:space="preserve">Школьный музей не является юридическим лицом или структурным подразделением. </w:t>
      </w:r>
    </w:p>
    <w:p w:rsidR="009F4572" w:rsidRDefault="009F4572" w:rsidP="009F4572">
      <w:pPr>
        <w:spacing w:after="68" w:line="259" w:lineRule="auto"/>
        <w:ind w:left="0" w:right="0" w:firstLine="0"/>
        <w:jc w:val="left"/>
      </w:pPr>
    </w:p>
    <w:p w:rsidR="009F4572" w:rsidRDefault="009F4572" w:rsidP="009F4572">
      <w:pPr>
        <w:numPr>
          <w:ilvl w:val="4"/>
          <w:numId w:val="3"/>
        </w:numPr>
        <w:spacing w:after="59" w:line="259" w:lineRule="auto"/>
        <w:ind w:right="181" w:hanging="300"/>
        <w:jc w:val="left"/>
      </w:pPr>
      <w:r>
        <w:rPr>
          <w:b/>
        </w:rPr>
        <w:t xml:space="preserve">Организация деятельности музея </w:t>
      </w:r>
    </w:p>
    <w:p w:rsidR="009F4572" w:rsidRDefault="009F4572" w:rsidP="009F4572">
      <w:pPr>
        <w:numPr>
          <w:ilvl w:val="1"/>
          <w:numId w:val="7"/>
        </w:numPr>
        <w:ind w:right="131" w:hanging="420"/>
      </w:pPr>
      <w:r>
        <w:t xml:space="preserve">Приказ о назначении руководителя издается директором образовательного учреждения. </w:t>
      </w:r>
    </w:p>
    <w:p w:rsidR="009F4572" w:rsidRDefault="009F4572" w:rsidP="009F4572">
      <w:pPr>
        <w:numPr>
          <w:ilvl w:val="1"/>
          <w:numId w:val="7"/>
        </w:numPr>
        <w:ind w:right="131" w:hanging="420"/>
      </w:pPr>
      <w:r>
        <w:t xml:space="preserve">Свою работу музей осуществляет в органическом единстве со всей внеурочной воспитательной работой, проводимой в образовательном учреждении.  </w:t>
      </w:r>
    </w:p>
    <w:p w:rsidR="009F4572" w:rsidRDefault="009F4572" w:rsidP="009F4572">
      <w:pPr>
        <w:numPr>
          <w:ilvl w:val="1"/>
          <w:numId w:val="7"/>
        </w:numPr>
        <w:ind w:right="131" w:hanging="420"/>
      </w:pPr>
      <w:r>
        <w:t xml:space="preserve">Руководитель музея разрабатывает план работы, организует встречи учащихся с ветеранами войны, деятелями науки, культуры, искусства, осуществляет подготовку экскурсоводов,  поисково-исследовательскую и собирательскую работу. </w:t>
      </w:r>
    </w:p>
    <w:p w:rsidR="009F4572" w:rsidRDefault="009F4572" w:rsidP="009F4572">
      <w:pPr>
        <w:numPr>
          <w:ilvl w:val="1"/>
          <w:numId w:val="7"/>
        </w:numPr>
        <w:ind w:right="131" w:hanging="420"/>
      </w:pPr>
      <w:r>
        <w:t xml:space="preserve">Поставленные цели и задачи работы школьного музея могут быть реализованы в следующей </w:t>
      </w:r>
      <w:r>
        <w:rPr>
          <w:i/>
        </w:rPr>
        <w:t>форме</w:t>
      </w:r>
      <w:r>
        <w:t xml:space="preserve">: </w:t>
      </w:r>
    </w:p>
    <w:p w:rsidR="009F4572" w:rsidRDefault="009F4572" w:rsidP="009F4572">
      <w:pPr>
        <w:numPr>
          <w:ilvl w:val="0"/>
          <w:numId w:val="2"/>
        </w:numPr>
        <w:ind w:right="131" w:hanging="360"/>
      </w:pPr>
      <w:r>
        <w:t xml:space="preserve">массовая экскурсионная работа; </w:t>
      </w:r>
    </w:p>
    <w:p w:rsidR="009F4572" w:rsidRDefault="009F4572" w:rsidP="009F4572">
      <w:pPr>
        <w:numPr>
          <w:ilvl w:val="0"/>
          <w:numId w:val="2"/>
        </w:numPr>
        <w:ind w:right="131" w:hanging="360"/>
      </w:pPr>
      <w:r>
        <w:t xml:space="preserve">сотрудничество со СМИ; </w:t>
      </w:r>
    </w:p>
    <w:p w:rsidR="009F4572" w:rsidRDefault="009F4572" w:rsidP="009F4572">
      <w:pPr>
        <w:numPr>
          <w:ilvl w:val="0"/>
          <w:numId w:val="2"/>
        </w:numPr>
        <w:ind w:right="131" w:hanging="360"/>
      </w:pPr>
      <w:r>
        <w:t xml:space="preserve">включение </w:t>
      </w:r>
      <w:r>
        <w:tab/>
        <w:t xml:space="preserve">школьного </w:t>
      </w:r>
      <w:r>
        <w:tab/>
        <w:t xml:space="preserve">музея </w:t>
      </w:r>
      <w:r>
        <w:tab/>
        <w:t xml:space="preserve">в </w:t>
      </w:r>
      <w:r>
        <w:tab/>
        <w:t xml:space="preserve">образовательный </w:t>
      </w:r>
      <w:r>
        <w:tab/>
        <w:t xml:space="preserve">и </w:t>
      </w:r>
      <w:r>
        <w:tab/>
        <w:t xml:space="preserve">воспитательный </w:t>
      </w:r>
      <w:r>
        <w:tab/>
        <w:t xml:space="preserve">процесс </w:t>
      </w:r>
    </w:p>
    <w:p w:rsidR="009F4572" w:rsidRDefault="009F4572" w:rsidP="009F4572">
      <w:pPr>
        <w:ind w:left="-5" w:right="131"/>
      </w:pPr>
      <w:r>
        <w:t xml:space="preserve">образовательного учреждения; </w:t>
      </w:r>
    </w:p>
    <w:p w:rsidR="009F4572" w:rsidRDefault="009F4572" w:rsidP="009F4572">
      <w:pPr>
        <w:numPr>
          <w:ilvl w:val="0"/>
          <w:numId w:val="2"/>
        </w:numPr>
        <w:ind w:right="131" w:hanging="360"/>
      </w:pPr>
      <w:r>
        <w:t xml:space="preserve">проведение уроков на базе музея тематических экскурсий  и внеклассных мероприятий.  </w:t>
      </w:r>
    </w:p>
    <w:p w:rsidR="009F4572" w:rsidRDefault="009F4572" w:rsidP="009F4572">
      <w:pPr>
        <w:spacing w:after="9"/>
        <w:ind w:left="-5" w:right="131"/>
      </w:pPr>
      <w:r>
        <w:t>Формы организации работы</w:t>
      </w:r>
      <w:r>
        <w:rPr>
          <w:b/>
        </w:rPr>
        <w:t xml:space="preserve">: </w:t>
      </w:r>
      <w:r>
        <w:t>индивидуальная и групповая</w:t>
      </w:r>
      <w:r>
        <w:rPr>
          <w:b/>
        </w:rPr>
        <w:t xml:space="preserve">. </w:t>
      </w:r>
    </w:p>
    <w:p w:rsidR="009F4572" w:rsidRDefault="009F4572" w:rsidP="009F4572">
      <w:pPr>
        <w:ind w:left="-15" w:right="131" w:firstLine="708"/>
      </w:pPr>
      <w:r>
        <w:t xml:space="preserve">При проведении мероприятий в музее применяются различные </w:t>
      </w:r>
      <w:r>
        <w:rPr>
          <w:i/>
        </w:rPr>
        <w:t>методы</w:t>
      </w:r>
      <w:r>
        <w:t xml:space="preserve">: рассказ, беседа, объяснение, прослушивание, просмотр, экскурсии, выполнение практических работ. </w:t>
      </w:r>
    </w:p>
    <w:p w:rsidR="009F4572" w:rsidRDefault="009F4572" w:rsidP="009F4572">
      <w:pPr>
        <w:ind w:left="-15" w:right="131" w:firstLine="708"/>
      </w:pPr>
      <w:r>
        <w:rPr>
          <w:i/>
        </w:rPr>
        <w:t>Виды деятельности</w:t>
      </w:r>
      <w:r>
        <w:t xml:space="preserve"> учащихся, связанные с работой в музее: сбор и обработка материалов, переписка, встречи, архивная работа, поисковая творческая работа. </w:t>
      </w:r>
    </w:p>
    <w:p w:rsidR="009F4572" w:rsidRDefault="009F4572" w:rsidP="009F4572">
      <w:pPr>
        <w:spacing w:after="65" w:line="259" w:lineRule="auto"/>
        <w:ind w:left="720" w:right="0" w:firstLine="0"/>
        <w:jc w:val="left"/>
      </w:pPr>
    </w:p>
    <w:p w:rsidR="009F4572" w:rsidRDefault="009F4572" w:rsidP="009F4572">
      <w:pPr>
        <w:spacing w:after="59" w:line="259" w:lineRule="auto"/>
        <w:ind w:left="227" w:right="363"/>
        <w:jc w:val="center"/>
      </w:pPr>
      <w:r>
        <w:rPr>
          <w:b/>
        </w:rPr>
        <w:t xml:space="preserve">5.  Учет и обеспечение сохранности фондов школьного музея </w:t>
      </w:r>
    </w:p>
    <w:p w:rsidR="009F4572" w:rsidRDefault="009F4572" w:rsidP="009F4572">
      <w:pPr>
        <w:numPr>
          <w:ilvl w:val="1"/>
          <w:numId w:val="4"/>
        </w:numPr>
        <w:ind w:right="131"/>
      </w:pPr>
      <w:r>
        <w:t xml:space="preserve">Фонды музея делятся на основной (интерактивная информация) и вспомогательный, создаваемый в процессе работы над экспозицией (схемы, диаграммы, макеты и фотокопии). </w:t>
      </w:r>
    </w:p>
    <w:p w:rsidR="009F4572" w:rsidRDefault="009F4572" w:rsidP="009F4572">
      <w:pPr>
        <w:ind w:left="0" w:right="131" w:firstLine="0"/>
      </w:pPr>
    </w:p>
    <w:p w:rsidR="009F4572" w:rsidRDefault="009F4572" w:rsidP="009F4572">
      <w:pPr>
        <w:numPr>
          <w:ilvl w:val="1"/>
          <w:numId w:val="4"/>
        </w:numPr>
        <w:ind w:right="131"/>
      </w:pPr>
      <w:r>
        <w:t xml:space="preserve">Ответственность за сохранность фондов музея несет руководитель образовательного учреждения. </w:t>
      </w:r>
    </w:p>
    <w:p w:rsidR="009F4572" w:rsidRDefault="009F4572" w:rsidP="009F4572">
      <w:pPr>
        <w:spacing w:after="59" w:line="259" w:lineRule="auto"/>
        <w:ind w:left="227" w:right="359"/>
        <w:jc w:val="center"/>
      </w:pPr>
      <w:r>
        <w:t>6</w:t>
      </w:r>
      <w:r>
        <w:rPr>
          <w:b/>
        </w:rPr>
        <w:t xml:space="preserve">. Руководство   работой   музея </w:t>
      </w:r>
    </w:p>
    <w:p w:rsidR="009F4572" w:rsidRDefault="009F4572" w:rsidP="009F4572">
      <w:pPr>
        <w:numPr>
          <w:ilvl w:val="1"/>
          <w:numId w:val="5"/>
        </w:numPr>
        <w:ind w:right="131"/>
      </w:pPr>
      <w:r>
        <w:t xml:space="preserve">Общее руководство деятельностью музея осуществляет руководитель образовательного учреждения. </w:t>
      </w:r>
    </w:p>
    <w:p w:rsidR="009F4572" w:rsidRDefault="009F4572" w:rsidP="009F4572">
      <w:pPr>
        <w:numPr>
          <w:ilvl w:val="1"/>
          <w:numId w:val="5"/>
        </w:numPr>
        <w:ind w:right="131"/>
      </w:pPr>
      <w:r>
        <w:t xml:space="preserve">Непосредственное руководство практической деятельностью музея осуществляет руководитель музея, назначенный приказом директора по образовательному учреждению. </w:t>
      </w:r>
    </w:p>
    <w:p w:rsidR="009F4572" w:rsidRDefault="009F4572" w:rsidP="009F4572">
      <w:pPr>
        <w:numPr>
          <w:ilvl w:val="1"/>
          <w:numId w:val="5"/>
        </w:numPr>
        <w:ind w:right="131"/>
      </w:pPr>
      <w:r>
        <w:t xml:space="preserve">Текущую работу музея осуществляет актив из учащихся совместно с руководителем музея.                       </w:t>
      </w:r>
    </w:p>
    <w:p w:rsidR="009F4572" w:rsidRDefault="009F4572" w:rsidP="009F4572">
      <w:pPr>
        <w:spacing w:after="59" w:line="259" w:lineRule="auto"/>
        <w:ind w:left="227" w:right="360"/>
        <w:jc w:val="center"/>
      </w:pPr>
      <w:r>
        <w:rPr>
          <w:b/>
        </w:rPr>
        <w:t>7. Формы работы</w:t>
      </w:r>
    </w:p>
    <w:p w:rsidR="009F4572" w:rsidRDefault="009F4572" w:rsidP="009F4572">
      <w:pPr>
        <w:ind w:left="-5" w:right="131"/>
      </w:pPr>
      <w:r>
        <w:t xml:space="preserve">7.1.Поисково-собирательская работа </w:t>
      </w:r>
    </w:p>
    <w:p w:rsidR="009F4572" w:rsidRDefault="009F4572" w:rsidP="009F4572">
      <w:pPr>
        <w:spacing w:after="17"/>
        <w:ind w:left="-5" w:right="131"/>
      </w:pPr>
      <w:proofErr w:type="gramStart"/>
      <w:r>
        <w:lastRenderedPageBreak/>
        <w:t xml:space="preserve">Фотографические материалы наиболее полно и наглядно отражают исторические события, эпизоды борьбы и труда народа, сюда же относятся портреты выдающихся людей страны, края, района и т.д., фотографии памятных мест родного края, памятников истории и культуры, печатные и письменные материалы: плакаты, афиши, листовки, газеты, боевые листки, письма, дневники, воспоминания. </w:t>
      </w:r>
      <w:proofErr w:type="gramEnd"/>
    </w:p>
    <w:p w:rsidR="009F4572" w:rsidRDefault="009F4572" w:rsidP="009F4572">
      <w:pPr>
        <w:spacing w:after="0" w:line="259" w:lineRule="auto"/>
        <w:ind w:left="0" w:right="0" w:firstLine="0"/>
        <w:jc w:val="left"/>
      </w:pPr>
    </w:p>
    <w:p w:rsidR="009F4572" w:rsidRDefault="009F4572" w:rsidP="009F4572">
      <w:pPr>
        <w:ind w:left="-5" w:right="131"/>
      </w:pPr>
      <w:r>
        <w:t xml:space="preserve">Научная работа предполагает изучение литературных источников, газет, журналов, а в некоторых случаях - архивных документов. При чтении источников составляются необходимые выписки и краткие исторические справки по теме. </w:t>
      </w:r>
    </w:p>
    <w:p w:rsidR="009F4572" w:rsidRDefault="009F4572" w:rsidP="009F4572">
      <w:pPr>
        <w:ind w:left="-5" w:right="131"/>
      </w:pPr>
      <w:r>
        <w:t xml:space="preserve">       Проводится научная работа по собранным в музее памятникам истории и культуры:  </w:t>
      </w:r>
    </w:p>
    <w:p w:rsidR="009F4572" w:rsidRDefault="009F4572" w:rsidP="009F4572">
      <w:pPr>
        <w:numPr>
          <w:ilvl w:val="0"/>
          <w:numId w:val="9"/>
        </w:numPr>
        <w:ind w:right="131" w:hanging="139"/>
      </w:pPr>
      <w:r>
        <w:t xml:space="preserve">составление картотеки на основные экспонаты, </w:t>
      </w:r>
    </w:p>
    <w:p w:rsidR="009F4572" w:rsidRDefault="009F4572" w:rsidP="009F4572">
      <w:pPr>
        <w:numPr>
          <w:ilvl w:val="0"/>
          <w:numId w:val="9"/>
        </w:numPr>
        <w:ind w:right="131" w:hanging="139"/>
      </w:pPr>
      <w:r>
        <w:t xml:space="preserve">разработка тематического плана, рассказывающего в лаконичной форме содержание создаваемой экспозиции музея. </w:t>
      </w:r>
    </w:p>
    <w:p w:rsidR="009F4572" w:rsidRDefault="009F4572" w:rsidP="009F4572">
      <w:pPr>
        <w:ind w:left="-5" w:right="131"/>
      </w:pPr>
      <w:r>
        <w:t xml:space="preserve">       Тематический план одновременно является планом для продолжения поисковой (собирательской) работы.   </w:t>
      </w:r>
    </w:p>
    <w:p w:rsidR="009F4572" w:rsidRDefault="009F4572" w:rsidP="009F4572">
      <w:pPr>
        <w:ind w:left="-5" w:right="131"/>
      </w:pPr>
      <w:r>
        <w:t xml:space="preserve">7.1. Уроки мужества сопровождаются показом наглядных материалов – фотографий документов, презентаций.   При проведении таких массовых мероприятий как тематические вечера, встречи, конференции рекомендуется составление сценария. Сценарии, тексты экскурсий, тезисы лекции хранятся в архиве музея. </w:t>
      </w:r>
    </w:p>
    <w:p w:rsidR="009F4572" w:rsidRDefault="009F4572" w:rsidP="009F4572">
      <w:pPr>
        <w:spacing w:after="70" w:line="259" w:lineRule="auto"/>
        <w:ind w:left="0" w:right="0" w:firstLine="0"/>
        <w:jc w:val="left"/>
      </w:pPr>
    </w:p>
    <w:p w:rsidR="009F4572" w:rsidRDefault="009F4572" w:rsidP="009F4572">
      <w:pPr>
        <w:spacing w:after="59" w:line="259" w:lineRule="auto"/>
        <w:ind w:left="227" w:right="0"/>
        <w:jc w:val="center"/>
      </w:pPr>
      <w:r>
        <w:rPr>
          <w:b/>
        </w:rPr>
        <w:t xml:space="preserve">8.Паспортизация музея </w:t>
      </w:r>
    </w:p>
    <w:p w:rsidR="009F4572" w:rsidRDefault="009F4572" w:rsidP="009F4572">
      <w:pPr>
        <w:numPr>
          <w:ilvl w:val="1"/>
          <w:numId w:val="10"/>
        </w:numPr>
        <w:ind w:right="131"/>
      </w:pPr>
      <w:r>
        <w:t xml:space="preserve">Школьный музей, созданный с учетом требований Положения о школьном музее, проходят паспортизацию.  </w:t>
      </w:r>
    </w:p>
    <w:p w:rsidR="009F4572" w:rsidRDefault="009F4572" w:rsidP="009F4572">
      <w:pPr>
        <w:numPr>
          <w:ilvl w:val="1"/>
          <w:numId w:val="10"/>
        </w:numPr>
        <w:ind w:right="131"/>
      </w:pPr>
      <w:r>
        <w:t xml:space="preserve">Проводит паспортизацию комиссия, в состав которой могут входить представители администрации образовательного учреждения, городского музея, муниципальных органов управления. </w:t>
      </w:r>
    </w:p>
    <w:p w:rsidR="009F4572" w:rsidRDefault="009F4572" w:rsidP="009F4572">
      <w:pPr>
        <w:numPr>
          <w:ilvl w:val="1"/>
          <w:numId w:val="10"/>
        </w:numPr>
        <w:ind w:right="131"/>
      </w:pPr>
      <w:r>
        <w:t xml:space="preserve">Задачей комиссии является оказание методической и практической помощи школьному музею, его экспозициям. </w:t>
      </w:r>
    </w:p>
    <w:p w:rsidR="009F4572" w:rsidRDefault="009F4572" w:rsidP="009F4572">
      <w:pPr>
        <w:numPr>
          <w:ilvl w:val="1"/>
          <w:numId w:val="10"/>
        </w:numPr>
        <w:spacing w:after="34" w:line="277" w:lineRule="auto"/>
        <w:ind w:right="131"/>
      </w:pPr>
      <w:proofErr w:type="gramStart"/>
      <w:r>
        <w:t xml:space="preserve">Комиссия по паспортизации анализирует работу музея, обращая внимание на идейную, научную, </w:t>
      </w:r>
      <w:r>
        <w:tab/>
        <w:t xml:space="preserve">художественную </w:t>
      </w:r>
      <w:r>
        <w:tab/>
        <w:t xml:space="preserve">стороны </w:t>
      </w:r>
      <w:r>
        <w:tab/>
        <w:t xml:space="preserve">экспозиции, </w:t>
      </w:r>
      <w:r>
        <w:tab/>
        <w:t xml:space="preserve">наличие </w:t>
      </w:r>
      <w:r>
        <w:tab/>
        <w:t xml:space="preserve">подлинных </w:t>
      </w:r>
      <w:r>
        <w:tab/>
        <w:t xml:space="preserve">материалов, приобретенных в процессе поиска, учет, хранение и изучение материалов для использования их в образовательном процессе и пропагандистской работе среди населения.  </w:t>
      </w:r>
      <w:proofErr w:type="gramEnd"/>
    </w:p>
    <w:p w:rsidR="009F4572" w:rsidRDefault="009F4572" w:rsidP="009F4572">
      <w:pPr>
        <w:spacing w:after="16" w:line="259" w:lineRule="auto"/>
        <w:ind w:left="0" w:right="0" w:firstLine="0"/>
        <w:jc w:val="left"/>
      </w:pPr>
    </w:p>
    <w:p w:rsidR="009F4572" w:rsidRDefault="009F4572" w:rsidP="009F4572">
      <w:pPr>
        <w:spacing w:after="16" w:line="259" w:lineRule="auto"/>
        <w:ind w:left="0" w:right="0" w:firstLine="0"/>
        <w:jc w:val="left"/>
      </w:pPr>
    </w:p>
    <w:p w:rsidR="009F4572" w:rsidRDefault="009F4572" w:rsidP="009F4572">
      <w:pPr>
        <w:spacing w:after="63" w:line="259" w:lineRule="auto"/>
        <w:ind w:left="0" w:right="0" w:firstLine="0"/>
        <w:jc w:val="left"/>
      </w:pPr>
      <w:r>
        <w:rPr>
          <w:b/>
        </w:rPr>
        <w:t xml:space="preserve">9.Реорганизация (ликвидация) школьного музея </w:t>
      </w:r>
    </w:p>
    <w:p w:rsidR="009F4572" w:rsidRDefault="009F4572" w:rsidP="009F4572">
      <w:pPr>
        <w:ind w:left="-5" w:right="131"/>
      </w:pPr>
      <w:r>
        <w:t xml:space="preserve">     Вопрос о реорганизации (ликвидации) музея, а также о судьбе его коллекций решатся учредителем по согласованию с вышестоящим органом управления образованием. </w:t>
      </w:r>
    </w:p>
    <w:p w:rsidR="009F4572" w:rsidRDefault="009F4572" w:rsidP="009F4572">
      <w:pPr>
        <w:ind w:left="-5" w:right="131"/>
      </w:pPr>
      <w:r>
        <w:t xml:space="preserve">     Для передачи фондов школьных музеев в государственный или общественный музей создается специальная музейная комиссия.            </w:t>
      </w:r>
    </w:p>
    <w:p w:rsidR="009F4572" w:rsidRDefault="009F4572" w:rsidP="009F4572">
      <w:pPr>
        <w:spacing w:after="16" w:line="259" w:lineRule="auto"/>
        <w:ind w:left="0" w:right="0" w:firstLine="0"/>
        <w:jc w:val="left"/>
      </w:pPr>
    </w:p>
    <w:p w:rsidR="009F4572" w:rsidRDefault="009F4572" w:rsidP="009F4572">
      <w:pPr>
        <w:spacing w:after="0" w:line="273" w:lineRule="auto"/>
        <w:ind w:left="0" w:right="0" w:firstLine="0"/>
        <w:jc w:val="left"/>
      </w:pPr>
    </w:p>
    <w:p w:rsidR="000D03A7" w:rsidRDefault="009F4572"/>
    <w:sectPr w:rsidR="000D03A7" w:rsidSect="00C73D58">
      <w:type w:val="continuous"/>
      <w:pgSz w:w="11906" w:h="16838"/>
      <w:pgMar w:top="713" w:right="848" w:bottom="59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4AD"/>
    <w:multiLevelType w:val="hybridMultilevel"/>
    <w:tmpl w:val="A75CE702"/>
    <w:lvl w:ilvl="0" w:tplc="C18247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2862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4C6F2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6EBEA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E480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E0EB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E042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C1EF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C067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6106FF"/>
    <w:multiLevelType w:val="multilevel"/>
    <w:tmpl w:val="451E0A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BB2E32"/>
    <w:multiLevelType w:val="hybridMultilevel"/>
    <w:tmpl w:val="0088E256"/>
    <w:lvl w:ilvl="0" w:tplc="A9C6A16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8237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9EB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E9D5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007E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2651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6B1E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E2BF6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A0F20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061CDF"/>
    <w:multiLevelType w:val="hybridMultilevel"/>
    <w:tmpl w:val="7BC8308C"/>
    <w:lvl w:ilvl="0" w:tplc="D5A22558">
      <w:start w:val="1"/>
      <w:numFmt w:val="decimal"/>
      <w:lvlText w:val="%1.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4C966">
      <w:start w:val="1"/>
      <w:numFmt w:val="lowerLetter"/>
      <w:lvlText w:val="%2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E9558">
      <w:start w:val="1"/>
      <w:numFmt w:val="lowerRoman"/>
      <w:lvlText w:val="%3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6DDE6">
      <w:start w:val="1"/>
      <w:numFmt w:val="decimal"/>
      <w:lvlText w:val="%4"/>
      <w:lvlJc w:val="left"/>
      <w:pPr>
        <w:ind w:left="7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268F8">
      <w:start w:val="1"/>
      <w:numFmt w:val="lowerLetter"/>
      <w:lvlText w:val="%5"/>
      <w:lvlJc w:val="left"/>
      <w:pPr>
        <w:ind w:left="7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2EA06">
      <w:start w:val="1"/>
      <w:numFmt w:val="lowerRoman"/>
      <w:lvlText w:val="%6"/>
      <w:lvlJc w:val="left"/>
      <w:pPr>
        <w:ind w:left="8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869E6">
      <w:start w:val="1"/>
      <w:numFmt w:val="decimal"/>
      <w:lvlText w:val="%7"/>
      <w:lvlJc w:val="left"/>
      <w:pPr>
        <w:ind w:left="9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CE2C">
      <w:start w:val="1"/>
      <w:numFmt w:val="lowerLetter"/>
      <w:lvlText w:val="%8"/>
      <w:lvlJc w:val="left"/>
      <w:pPr>
        <w:ind w:left="10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E5604">
      <w:start w:val="1"/>
      <w:numFmt w:val="lowerRoman"/>
      <w:lvlText w:val="%9"/>
      <w:lvlJc w:val="left"/>
      <w:pPr>
        <w:ind w:left="10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DB4850"/>
    <w:multiLevelType w:val="hybridMultilevel"/>
    <w:tmpl w:val="DE4486DC"/>
    <w:lvl w:ilvl="0" w:tplc="10B0AF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46E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6EB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802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CC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403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C0E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03F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2BF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D51C97"/>
    <w:multiLevelType w:val="multilevel"/>
    <w:tmpl w:val="E496F3D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EC7AB2"/>
    <w:multiLevelType w:val="hybridMultilevel"/>
    <w:tmpl w:val="BC8CB968"/>
    <w:lvl w:ilvl="0" w:tplc="522A98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28202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2D2A2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2FC2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02A2">
      <w:start w:val="3"/>
      <w:numFmt w:val="decimal"/>
      <w:lvlRestart w:val="0"/>
      <w:lvlText w:val="%5."/>
      <w:lvlJc w:val="left"/>
      <w:pPr>
        <w:ind w:left="3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681F2">
      <w:start w:val="1"/>
      <w:numFmt w:val="lowerRoman"/>
      <w:lvlText w:val="%6"/>
      <w:lvlJc w:val="left"/>
      <w:pPr>
        <w:ind w:left="4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C57DE">
      <w:start w:val="1"/>
      <w:numFmt w:val="decimal"/>
      <w:lvlText w:val="%7"/>
      <w:lvlJc w:val="left"/>
      <w:pPr>
        <w:ind w:left="4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215FA">
      <w:start w:val="1"/>
      <w:numFmt w:val="lowerLetter"/>
      <w:lvlText w:val="%8"/>
      <w:lvlJc w:val="left"/>
      <w:pPr>
        <w:ind w:left="5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84EDC">
      <w:start w:val="1"/>
      <w:numFmt w:val="lowerRoman"/>
      <w:lvlText w:val="%9"/>
      <w:lvlJc w:val="left"/>
      <w:pPr>
        <w:ind w:left="6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C758A1"/>
    <w:multiLevelType w:val="multilevel"/>
    <w:tmpl w:val="E87EC1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1325CA"/>
    <w:multiLevelType w:val="multilevel"/>
    <w:tmpl w:val="012E9B8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F17768"/>
    <w:multiLevelType w:val="multilevel"/>
    <w:tmpl w:val="4B265B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72"/>
    <w:rsid w:val="005107CE"/>
    <w:rsid w:val="008E5C94"/>
    <w:rsid w:val="009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72"/>
    <w:pPr>
      <w:spacing w:after="50" w:line="267" w:lineRule="auto"/>
      <w:ind w:left="8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72"/>
    <w:pPr>
      <w:spacing w:after="0" w:line="240" w:lineRule="auto"/>
      <w:ind w:left="8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72"/>
    <w:pPr>
      <w:spacing w:after="50" w:line="267" w:lineRule="auto"/>
      <w:ind w:left="8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72"/>
    <w:pPr>
      <w:spacing w:after="0" w:line="240" w:lineRule="auto"/>
      <w:ind w:left="8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5729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1-ПК</cp:lastModifiedBy>
  <cp:revision>1</cp:revision>
  <dcterms:created xsi:type="dcterms:W3CDTF">2024-06-28T10:03:00Z</dcterms:created>
  <dcterms:modified xsi:type="dcterms:W3CDTF">2024-06-28T10:07:00Z</dcterms:modified>
</cp:coreProperties>
</file>